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89" w:rsidRPr="00566089" w:rsidRDefault="00566089" w:rsidP="00566089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Arial" w:eastAsia="Times New Roman" w:hAnsi="Arial" w:cs="Arial"/>
          <w:color w:val="F4AF4A"/>
          <w:kern w:val="36"/>
          <w:sz w:val="36"/>
          <w:szCs w:val="36"/>
        </w:rPr>
        <w:t>Федеральный государственный образовательный стандарт дошкольного образования</w:t>
      </w:r>
    </w:p>
    <w:p w:rsidR="00566089" w:rsidRPr="00566089" w:rsidRDefault="00566089" w:rsidP="00566089">
      <w:pPr>
        <w:spacing w:after="120" w:line="312" w:lineRule="atLeast"/>
        <w:jc w:val="right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УТВЕРЖДЕН</w:t>
      </w:r>
    </w:p>
    <w:p w:rsidR="00566089" w:rsidRPr="00566089" w:rsidRDefault="00566089" w:rsidP="00566089">
      <w:pPr>
        <w:spacing w:after="120" w:line="273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приказом Министерства образования</w:t>
      </w:r>
    </w:p>
    <w:p w:rsidR="00566089" w:rsidRPr="00566089" w:rsidRDefault="00566089" w:rsidP="00566089">
      <w:pPr>
        <w:spacing w:after="120" w:line="273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и науки Российской Федерации</w:t>
      </w:r>
    </w:p>
    <w:p w:rsidR="00566089" w:rsidRPr="00566089" w:rsidRDefault="00566089" w:rsidP="00566089">
      <w:pPr>
        <w:spacing w:after="120" w:line="273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от «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17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 »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октября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 2013 г. №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1155</w:t>
      </w:r>
    </w:p>
    <w:p w:rsidR="00566089" w:rsidRPr="00566089" w:rsidRDefault="00566089" w:rsidP="00566089">
      <w:pPr>
        <w:spacing w:after="120" w:line="273" w:lineRule="atLeast"/>
        <w:jc w:val="righ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Arial" w:eastAsia="Times New Roman" w:hAnsi="Arial" w:cs="Arial"/>
          <w:color w:val="F4AF4A"/>
          <w:kern w:val="36"/>
          <w:sz w:val="36"/>
          <w:szCs w:val="36"/>
        </w:rPr>
        <w:t>  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ФЕДЕРАЛЬНЫЙ ГОСУДАРСТВЕННЫЙ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ОБРАЗОВАТЕЛЬНЫЙ СТАНДАРТ ДОШКОЛЬНОГО ОБРАЗОВАНИЯ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numPr>
          <w:ilvl w:val="0"/>
          <w:numId w:val="1"/>
        </w:num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ОБЩИЕ ПОЛОЖЕНИЯ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1.1.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Настоящий федеральный государственный образовательный стандарт дошкольного образования (далее – Стандарт) представляет собой совокупность обязательных требований к дошкольному образованию.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Предметом регулирования Стандарта являются отношения в сфере образования, возникающие при реализации образовательной программы дошкольного образования (далее – Программа).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Образовательная деятельность по Программе осуществляется организациями, осуществляющими образовательную деятельность, индивидуальными предпринимателями (далее вместе – Организации).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Положения настоящего Стандарта могут использоваться родителями (законными представителями) при получении детьми дошкольного образования в форме семейного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1.2.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Стандарт разработан на основе Конституции Российской Федерации</w:t>
      </w:r>
      <w:bookmarkStart w:id="0" w:name="sdfootnote1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"sdfootnote1sym"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1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0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законодательства Российской Федерации и с учётом Конвенции ООН о правах ребёнка</w:t>
      </w:r>
      <w:bookmarkStart w:id="1" w:name="sdfootnote2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"sdfootnote2sym"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2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1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, в основе которых заложены следующие основные принципы:</w:t>
      </w:r>
    </w:p>
    <w:p w:rsidR="00566089" w:rsidRPr="00566089" w:rsidRDefault="00566089" w:rsidP="00566089">
      <w:pPr>
        <w:numPr>
          <w:ilvl w:val="0"/>
          <w:numId w:val="2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–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566089" w:rsidRPr="00566089" w:rsidRDefault="00566089" w:rsidP="00566089">
      <w:pPr>
        <w:numPr>
          <w:ilvl w:val="0"/>
          <w:numId w:val="2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 и детей;</w:t>
      </w:r>
    </w:p>
    <w:p w:rsidR="00566089" w:rsidRPr="00566089" w:rsidRDefault="00566089" w:rsidP="00566089">
      <w:pPr>
        <w:numPr>
          <w:ilvl w:val="0"/>
          <w:numId w:val="2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уважение личности ребенка;</w:t>
      </w:r>
    </w:p>
    <w:p w:rsidR="00566089" w:rsidRPr="00566089" w:rsidRDefault="00566089" w:rsidP="00566089">
      <w:pPr>
        <w:numPr>
          <w:ilvl w:val="0"/>
          <w:numId w:val="2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реализация Программы в формах, специфических для детей данной возрастной группы, прежде всего в форме игры, познавательной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1.3. В Стандарте учитываются:</w:t>
      </w:r>
    </w:p>
    <w:p w:rsidR="00566089" w:rsidRPr="00566089" w:rsidRDefault="00566089" w:rsidP="00566089">
      <w:pPr>
        <w:numPr>
          <w:ilvl w:val="0"/>
          <w:numId w:val="3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 (далее –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566089" w:rsidRPr="00566089" w:rsidRDefault="00566089" w:rsidP="00566089">
      <w:pPr>
        <w:numPr>
          <w:ilvl w:val="0"/>
          <w:numId w:val="3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возможности освоения ребёнком Программы на разных этапах её реализации.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1.4.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Основные принципы дошкольного образования: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построение образовательной деятельности на основе индивидуальных особенностей каждого ребенка, при котором сам ребенок становится активным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выборе содержания своего образования, становится субъектом образования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(далее – индивидуализация дошкольного образования);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поддержка инициативы детей в различных видах деятельности;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сотрудничество Организации с семьёй;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приобщение детей к социокультурным нормам, традициям семьи, общества и государства;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66089" w:rsidRPr="00566089" w:rsidRDefault="00566089" w:rsidP="00566089">
      <w:pPr>
        <w:numPr>
          <w:ilvl w:val="0"/>
          <w:numId w:val="4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учёт этнокультурной ситуации развития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1.5.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 Стандарт направлен на достижение следующих целей:</w:t>
      </w:r>
    </w:p>
    <w:p w:rsidR="00566089" w:rsidRPr="00566089" w:rsidRDefault="00566089" w:rsidP="00566089">
      <w:pPr>
        <w:numPr>
          <w:ilvl w:val="0"/>
          <w:numId w:val="5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повышение социального статуса дошкольного образования;</w:t>
      </w:r>
    </w:p>
    <w:p w:rsidR="00566089" w:rsidRPr="00566089" w:rsidRDefault="00566089" w:rsidP="00566089">
      <w:pPr>
        <w:numPr>
          <w:ilvl w:val="0"/>
          <w:numId w:val="5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обеспечение государством равенства возможностей для каждого ребёнка в получении качественного дошкольного образования;</w:t>
      </w:r>
    </w:p>
    <w:p w:rsidR="00566089" w:rsidRPr="00566089" w:rsidRDefault="00566089" w:rsidP="00566089">
      <w:pPr>
        <w:numPr>
          <w:ilvl w:val="0"/>
          <w:numId w:val="5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обеспечение государственных гарантий уровня и качества дошкольного образования на основе единства обязательных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566089" w:rsidRPr="00566089" w:rsidRDefault="00566089" w:rsidP="00566089">
      <w:pPr>
        <w:numPr>
          <w:ilvl w:val="0"/>
          <w:numId w:val="5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сохранение единства образовательного пространства Российской Федерации относительно уровня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1.6. Стандарт направлен на решение следующих задач:</w:t>
      </w:r>
    </w:p>
    <w:p w:rsidR="00566089" w:rsidRPr="00566089" w:rsidRDefault="00566089" w:rsidP="00566089">
      <w:pPr>
        <w:numPr>
          <w:ilvl w:val="0"/>
          <w:numId w:val="6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566089" w:rsidRPr="00566089" w:rsidRDefault="00566089" w:rsidP="00566089">
      <w:pPr>
        <w:numPr>
          <w:ilvl w:val="0"/>
          <w:numId w:val="6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обеспечения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(в том числе ограниченных возможностей здоровья);</w:t>
      </w:r>
    </w:p>
    <w:p w:rsidR="00566089" w:rsidRPr="00566089" w:rsidRDefault="00566089" w:rsidP="00566089">
      <w:pPr>
        <w:numPr>
          <w:ilvl w:val="0"/>
          <w:numId w:val="6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566089" w:rsidRPr="00566089" w:rsidRDefault="00566089" w:rsidP="00566089">
      <w:pPr>
        <w:numPr>
          <w:ilvl w:val="0"/>
          <w:numId w:val="6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самим собой, другими детьми, взрослыми и миром;</w:t>
      </w:r>
    </w:p>
    <w:p w:rsidR="00566089" w:rsidRPr="00566089" w:rsidRDefault="00566089" w:rsidP="00566089">
      <w:pPr>
        <w:numPr>
          <w:ilvl w:val="0"/>
          <w:numId w:val="6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образования, охраны и укрепления здоровья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1.7. Стандарт является основой для: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разработки Программы;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разработки вариативных примерных образовательных программ дошкольного образования (далее – примерные программы);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образования;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объективной оценки соответствия образовательной деятельности Организации требованиям Стандарта;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формирования содержания профессионального образования и дополнительного профессионального образования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педагогических работников, а также проведения их аттестации;</w:t>
      </w:r>
    </w:p>
    <w:p w:rsidR="00566089" w:rsidRPr="00566089" w:rsidRDefault="00566089" w:rsidP="00566089">
      <w:pPr>
        <w:numPr>
          <w:ilvl w:val="0"/>
          <w:numId w:val="7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1.8. Стандарт включает в себя требования к: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структуре Программы и ее объему;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условиям реализации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результатам освоения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1.9. Программа реализуется на государственном языке Российской Федерации. Реализация Программы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Программы на государственном языке республики Российской Федерации не должна осуществляться в ущерб преподаванию государственного языка Российской Федерации.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II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 ТРЕБОВАНИЯ К СТРУКТУРЕ ОБРАЗОВАТЕЛЬНОЙ ПРОГРАММЫ ДОШКОЛЬНОГО ОБРАЗОВАНИЯ И ЕЕ ОБЪЕМУ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2.1. Программа определяет содержание и организацию образовательной деятельности на уровне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Программа обеспечивает развитие личности детей дошкольного возраста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в различных видах общения и деятельности с учётом их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возрастных, индивидуальных психологических и физиологических особенностей и должна быть направлена на решение задач, указанных в пункте 1.6 Стандарта.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2.2. Получение дошкольного образования в Организациях может начинаться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любой момент по достижении детьми возраста двух месяцев</w:t>
      </w:r>
      <w:bookmarkStart w:id="2" w:name="sdfootnote3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"sdfootnote3sym"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3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2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2.3. Структурные подразделения в одной Организации (далее – Группы) могут реализовывать разные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2.4. 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2.5. Программа направлена на: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2.6. Программа разрабатывается и утверждается Организацией самостоятельно в соответствии с настоящим Стандартом и с учётом Примерных программ</w:t>
      </w:r>
      <w:bookmarkStart w:id="3" w:name="sdfootnote4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"sdfootnote4sym"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4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3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При разработке Программы Организация определяет продолжительность пребывания детей в Организации,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режим работы Организации в соответствии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объёмом решаемых задач образовательной деятельности, предельную наполняемость Групп. Организация может разрабатывать и реализовывать в Группах различные Программы с разной продолжительностью пребывания детей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течение суток, в том числе Групп кратковременного пребывания детей, Групп полного и продлённого дня, Групп круглосуточного пребывания, Групп детей разного возраста от двух месяцев до восьми лет, в том числе разновозрастных Групп.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Программа реализуется в течение всего времени пребывания</w:t>
      </w:r>
      <w:bookmarkStart w:id="4" w:name="sdfootnote5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"sdfootnote5sym"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5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4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 детей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Организации.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2.7. 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социально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noBreakHyphen/>
        <w:t>коммуникативное развитие;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познавательное развитие;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речевое развитие;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художественно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noBreakHyphen/>
        <w:t>эстетическое развитие;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физическое развитие.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Социально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noBreakHyphen/>
        <w:t>коммуникативное развитие направлено на усвоение норм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и ценностей, принятых в обществе, включая моральные и нравственные ценности;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целом, пространстве и времени, движении и покое, причинах и следствиях и др.),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Речевое развитие включает владение речью как средством общения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аналитико-синтетической активности как предпосылки обучения грамоте.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(в питании, двигательном режиме, закаливании, при формировании полезных привычек и др.).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2.8. Конкретное содержание указанных образовательных областей зависит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младенческом возрасте (2 месяца – 1 год) – непосредственное эмоциональное общение с взрослым, манипулирование с предметами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познавательно-исследовательские действия, восприятие музыки, детских песен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стихов, двигательная активность и тактильно-двигательные игры;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раннем возрасте (1 год – 3 года) – предметная деятельность и игры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составными и динамическими игрушками; экспериментирование с материалами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веществами (песок, вода, тесто и пр.), общение с взрослым и совместные игры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со сверстниками под руководством взрослого, самообслуживание и действия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для детей дошкольного возраста (3 года – 8 лет)– 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материала, включая конструкторы, модули, бумагу, природный и иной материал, изобразительная (рисование, лепка, аппликация), музыкальная (восприятие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2.9. Содержание Программы должно отражать следующие аспекты образовательной среды для ребёнка дошкольного возраста:</w:t>
      </w:r>
    </w:p>
    <w:p w:rsidR="00566089" w:rsidRPr="00566089" w:rsidRDefault="00566089" w:rsidP="00566089">
      <w:pPr>
        <w:numPr>
          <w:ilvl w:val="0"/>
          <w:numId w:val="8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предметно-пространственная развивающая образовательная среда;</w:t>
      </w:r>
    </w:p>
    <w:p w:rsidR="00566089" w:rsidRPr="00566089" w:rsidRDefault="00566089" w:rsidP="00566089">
      <w:pPr>
        <w:numPr>
          <w:ilvl w:val="0"/>
          <w:numId w:val="8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характер взаимодействия со взрослыми;</w:t>
      </w:r>
    </w:p>
    <w:p w:rsidR="00566089" w:rsidRPr="00566089" w:rsidRDefault="00566089" w:rsidP="00566089">
      <w:pPr>
        <w:numPr>
          <w:ilvl w:val="0"/>
          <w:numId w:val="8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характер взаимодействия с другими детьми;</w:t>
      </w:r>
    </w:p>
    <w:p w:rsidR="00566089" w:rsidRPr="00566089" w:rsidRDefault="00566089" w:rsidP="00566089">
      <w:pPr>
        <w:numPr>
          <w:ilvl w:val="0"/>
          <w:numId w:val="8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система отношений ребёнка к миру, к другим людям, к себе самому.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2.10. 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(пункт 2.6 Стандарта).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В части, формируемой участниками образовательных отношений, должны быть представлены выбранные и/или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(далее - парциальные образовательные программы), методики, формы организации образовательной работы.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2.11. Объём обязательной части Программы рекомендуется не менее 60% от её общего объёма; части, формируемой участниками образовательных отношений,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не более 40%.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2.12. Программа включает 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2.12.1. Целевой раздел включает в себя пояснительную записку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планируемые результаты освоения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Пояснительная записка должна раскрывать: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цели и задачи реализации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принципы и подходы к формированию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– дети с ограниченными возможностями здоровья).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2.12.2. Содержательный раздел представляет общее содержание Программы, обеспечивающее полноценное развитие личности 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Содержательный раздел Программы должен включать: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а) описание образовательной деятельности в соответствии с направлениями развития ребенка,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б) описание вариативных форм, способов, методов и средств реализации Программы с учётом возрастных и индивидуальных особенностей воспитанников, специфики их образовательных потребностей и интересов;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в) описание образовательной деятельности по профессиональной коррекции нарушений развития детей в случае, если эта работа предусмотрена Программой.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содержательном разделе Программы должны быть представлены: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а) особенности образовательной деятельности разных видов и культурных практик;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б) способы и направления поддержки детской инициативы;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в) особенности взаимодействия педагогического коллектива с семьями воспитанников;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г) иные характеристики содержания Программы, наиболее существенные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точки зрения авторов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Часть Программы, формируемая участниками образовательных отношений, может включать различные направления, выбранные участниками образовательных отношений из числа парциальных и иных программ и/или созданных ими самостоятельно.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Данная часть Программы должна учитывать образовательные потребности, интересы и мотивы детей,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членов их семей и педагогов и, в частности, может быть ориентирована на: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специфику национальных, социокультурных и иных условий, в которых осуществляется образовательная деятельность;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интересам детей, а также возможностям педагогического коллектива;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сложившиеся традиции Организации или Группы.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Содержание коррекционной работы и/или инклюзивного образования включается в Программу, если планируется её освоение детьми с ограниченными возможностями здоровья.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Данный раздел должен содержать специальные условия для получения образования детьми с ограниченными возможностями здоровья, в том числе механизмы адаптации Программы для указанных детей, использование специальных образовательных программ и методов, специальных методических пособий и дидактических материалов, предоставление услуг ассистента (помощника), оказывающего детям необходимую помощь, проведение групповых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индивидуальных коррекционных занятий и осуществления квалифицированной коррекции нарушений их развития.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Коррекционная работа и/или инклюзивное образование должны быть направлены на: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 обеспечение коррекции нарушений развития различных категорий детей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ограниченными возможностями здоровья, оказание им квалифицированной помощи в освоении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2) освоение детьми с ограниченными возможностями здоровья Программы, их разностороннее развитие с учётом возрастных и индивидуальных особенностей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особых образовательных потребностей, социальной адаптации.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Коррекционная работа и/или инклюзивное образование детей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ограниченными возможностями здоровья, осваивающих Программу в Группах комбинированной и компенсирующей направленности (в том числе и для детей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случае организации инклюзивного образования по основаниям,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не связанным с ограниченными возможностями здоровья детей, выделение данного раздела не является обязательным; в случае же его выделения содержание данного раздела определяется Организацией самостоятельно.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2.12.3. Организационный раздел 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2.13. В случае если обязательная часть Программы соответствует примерной программе, она оформляется в виде ссылки на соответствующую примерную программу. Обязательная часть должна быть представлена развёрнуто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соответствии с пунктом 2.11 Стандарта, в случае если она не соответствует одной из примерных программ.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Часть Программы, формируемая участниками образовательных отношений, может быть представлена в виде ссылок на соответствующую методическую литературу, позволяющую ознакомиться с содержанием выбранных участниками образовательных отношений парциальных программ, методик, форм организации образовательной работы.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2.14. Дополнительным разделом Программы является текст её краткой презентации. Краткая презентация Программы должна быть ориентирована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на родителей (законных представителей) детей и доступна для ознакомления.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краткой презентации Программы должны быть указаны: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 возрастные и иные категории детей, на которых ориентирована Программа Организации, в том числе категории детей с ограниченными возможностями здоровья, если Программа предусматривает особенности ее реализации для этой категории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2) используемые Примерные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 характеристика взаимодействия педагогического коллектива с семьями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val="en-US"/>
        </w:rPr>
        <w:t>III</w:t>
      </w: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. ТРЕБОВАНИЯК УСЛОВИЯМ РЕАЛИЗАЦИИ ОСНОВНОЙ ОБРАЗОВАТЕЛЬНОЙ ПРОГРАММЫ ДОШКОЛЬНОГО ОБРАЗОВАНИЯ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 художественно-эстетического и физического развития личности детей на фоне их эмоционального благополучия и положительного отношения к миру, к себе и к другим людям.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гарантирует охрану и укрепление физического и психического здоровья детей;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обеспечивает эмоциональное благополучие детей;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способствует профессиональному развитию педагогических работников;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создаёт условия для развивающего вариативного дошкольного образования;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обеспечивает открытость дошкольного образования;</w:t>
      </w:r>
    </w:p>
    <w:p w:rsidR="00566089" w:rsidRPr="00566089" w:rsidRDefault="00566089" w:rsidP="00566089">
      <w:pPr>
        <w:numPr>
          <w:ilvl w:val="0"/>
          <w:numId w:val="9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создает условия для участия родителей (законных представителей)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образовательной деятельности.</w:t>
      </w:r>
    </w:p>
    <w:p w:rsidR="00566089" w:rsidRPr="00566089" w:rsidRDefault="00566089" w:rsidP="00566089">
      <w:pPr>
        <w:spacing w:after="120" w:line="312" w:lineRule="atLeast"/>
        <w:outlineLvl w:val="1"/>
        <w:rPr>
          <w:rFonts w:ascii="Arial" w:eastAsia="Times New Roman" w:hAnsi="Arial" w:cs="Arial"/>
          <w:color w:val="F4AF4A"/>
          <w:sz w:val="27"/>
          <w:szCs w:val="27"/>
        </w:rPr>
      </w:pPr>
      <w:r w:rsidRPr="00566089">
        <w:rPr>
          <w:rFonts w:ascii="Arial" w:eastAsia="Times New Roman" w:hAnsi="Arial" w:cs="Arial"/>
          <w:color w:val="000000"/>
          <w:sz w:val="36"/>
          <w:szCs w:val="36"/>
        </w:rPr>
        <w:t>3.2. Требования к психолого-педагогическим условиям реализации основной образовательной программы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3.2.1. Для успешной реализации Программы должны быть обеспечены следующие психолого-педагогические условия: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 уважение взрослых к человеческому достоинству детей, формирование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поддержка их положительной самооценки, уверенности в собственных возможностях и способностях;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2) использование в образовательной деятельности форм и методов работы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 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4) 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5) поддержка инициативы и самостоятельности детей в специфических для них видах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6) возможность выбора детьми материалов, видов активности, участников совместной деятельности и общения;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7) защита детей от всех форм физического и психического насилия</w:t>
      </w:r>
      <w:bookmarkStart w:id="5" w:name="sdfootnote6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"sdfootnote6sym"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6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5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8) поддержка родителей (законных представителей) в воспитании детей, охране и укреплении их здоровья, вовлечение семей непосредственно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образовательную деятельность.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3.2.2. Для получения без дискриминации качественного образования детьми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с ограниченными возможностями здоровья 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психолого-педагогических подходов и наиболее подходящих для этих детей языков, методов, способов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3.2.3. 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2) оптимизации работы с группой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 необходимости используется психологическая диагностика развития детей(выявление и изучение индивидуально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noBreakHyphen/>
        <w:t>психологических особенностей детей), которую проводят квалифицированные специалисты (педагоги-психологи, психологи).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Участие ребёнка в психологической диагностике допускается только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согласия его родителей (законных представителей).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3.2.4. Наполняемость Группы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определяется с учётом возраста детей, их состояния здоровья, специфики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3.2.5. 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Условия, необходимые для создания социальной ситуации развития детей,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соответствующей специфике дошкольного возраста, предполагают: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1) обеспечение эмоционального благополучия через: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непосредственное общение с каждым ребёнком;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уважительное отношение к каждому ребенку, к его чувствам и потребностям;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2) поддержку индивидуальности и инициативы детей через: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создание условий для свободного выбора детьми деятельности, участников совместной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создание условий для принятия детьми решений, выражения своих чувств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мыслей;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недирективную помощь детям, поддержку детской инициативы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самостоятельности в разных видах деятельности (игровой, исследовательской, проектной, познавательной и т.д.);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3) установление правил взаимодействия в разных ситуациях: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создание условий для позитивных, доброжелательных отношений между детьми, в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том числе принадлежащими к разным национально-культурным, религиозным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общностям и социальным слоям, а также имеющими различные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br/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(в том числе ограниченные) возможности здоровья;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развитие коммуникативных способностей детей, позволяющих разрешать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конфликтные ситуации со сверстниками;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развитие умения детей работать в группе сверстников;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4) построение вариативного развивающего образования, ориентированного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br/>
        <w:t>на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уровень развития, проявляющийся у ребенка в 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совместной деятельности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со взрослым и более опытными сверстниками, но не актуализирующийся в его индивидуальной деятельности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(далее - зона ближайшего развития каждого ребенка), через: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создание условий для овладения культурными средствами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организацию видов деятельности, способствующих развитию мышления, речи,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общения, воображения и детского творчества, личностного, физического и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художественно-эстетического развития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поддержку спонтанной игры детей, ее обогащение, обеспечение игрового времени и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пространства;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bscript"/>
        </w:rPr>
        <w:t>оценку индивидуального развития детей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5) взаимодействие с родителями (законными представителями) по вопросам образования ребёнка,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непосредственного вовлечения их в образовательную деятельность, в том числе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посредством создания образовательных проектов совместно с семьёй на основе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выявления потребностей и поддержки образовательных инициатив семьи.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3.2.6.  В целях эффективной реализации Программы должны быть созданы условия для:</w:t>
      </w:r>
    </w:p>
    <w:p w:rsidR="00566089" w:rsidRPr="00566089" w:rsidRDefault="00566089" w:rsidP="00566089">
      <w:pPr>
        <w:numPr>
          <w:ilvl w:val="0"/>
          <w:numId w:val="10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566089" w:rsidRPr="00566089" w:rsidRDefault="00566089" w:rsidP="00566089">
      <w:pPr>
        <w:numPr>
          <w:ilvl w:val="0"/>
          <w:numId w:val="10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том числе инклюзивного образования (в случае его организации);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 организационно-методического сопровождения процесса реализации Программы, в том числе во взаимодействии со сверстниками и взрослыми.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3.2.7. Для коррекционной работы с детьми с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 условия в соответствии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перечнем и планом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 создании условий для работы с детьми-инвалидами, осваивающими Программу, должна учитываться индивидуальная программа реабилитации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ребенка-инвалида.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bookmarkStart w:id="6" w:name="l45"/>
      <w:bookmarkEnd w:id="6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3.2.8. Организация должна создавать возможности:</w:t>
      </w:r>
    </w:p>
    <w:p w:rsidR="00566089" w:rsidRPr="00566089" w:rsidRDefault="00566089" w:rsidP="00566089">
      <w:pPr>
        <w:numPr>
          <w:ilvl w:val="0"/>
          <w:numId w:val="11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для предоставления информации о Программе семье и всем заинтересованным лицам, вовлечённым в образовательную деятельность, а также широкой общественности;</w:t>
      </w:r>
    </w:p>
    <w:p w:rsidR="00566089" w:rsidRPr="00566089" w:rsidRDefault="00566089" w:rsidP="00566089">
      <w:pPr>
        <w:numPr>
          <w:ilvl w:val="0"/>
          <w:numId w:val="11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для взрослых по поиску, использованию материалов, обеспечивающих реализацию Программы, в том числе в информационной среде;</w:t>
      </w:r>
    </w:p>
    <w:p w:rsidR="00566089" w:rsidRPr="00566089" w:rsidRDefault="00566089" w:rsidP="00566089">
      <w:pPr>
        <w:numPr>
          <w:ilvl w:val="0"/>
          <w:numId w:val="11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для обсуждения с родителями (законными представителями) детей вопросов, связанных с реализацией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3.2.9. Максимально допустимый объем образовательной нагрузки должен соответствовать санитарно-эпидемиологическим правилам и нормативам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(зарегистрировано Министерством юстиции Российской Федерации 29 мая 2013 г., регистрационный № 28564).</w:t>
      </w:r>
    </w:p>
    <w:p w:rsidR="00566089" w:rsidRPr="00566089" w:rsidRDefault="00566089" w:rsidP="00566089">
      <w:pPr>
        <w:spacing w:after="120" w:line="312" w:lineRule="atLeast"/>
        <w:outlineLvl w:val="1"/>
        <w:rPr>
          <w:rFonts w:ascii="Arial" w:eastAsia="Times New Roman" w:hAnsi="Arial" w:cs="Arial"/>
          <w:color w:val="F4AF4A"/>
          <w:sz w:val="27"/>
          <w:szCs w:val="27"/>
        </w:rPr>
      </w:pPr>
      <w:r w:rsidRPr="00566089">
        <w:rPr>
          <w:rFonts w:ascii="Arial" w:eastAsia="Times New Roman" w:hAnsi="Arial" w:cs="Arial"/>
          <w:color w:val="000000"/>
          <w:sz w:val="36"/>
          <w:szCs w:val="36"/>
        </w:rPr>
        <w:t>3.3.Требования к развивающей предметно-пространственной среде.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3.3.1. Развивающая предметно-пространственная среда обеспечивает 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– участок),материалов, оборудования и инвентаря 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3.3.2. 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3.3.3. Развивающая предметно-пространственная среда должна обеспечивать: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реализацию различных образовательных программ;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случае организации инклюзивного образования – необходимые для него условия;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учёт возрастных особенностей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3.3.4. 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1) Насыщенность среды должна соответствовать возрастным возможностям детей и содержанию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Образовательное пространство должно быть оснащено средствами обучения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воспитания (в том числе техническими), соответствующими материалами,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игровую, познавательную, исследовательскую и творческую активность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всех воспитанников, экспериментирование с доступными детям материалами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(в том числе с песком и водой);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эмоциональное благополучие детей во взаимодействии с предметно-пространственным окружением;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возможность самовыражения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2) Трансформируемость пространства предполагает возможность изменений предметно-пространственной среды в зависимости от образовательной ситуации,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в том числе от меняющихся интересов и возможностей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 Полифункциональность материалов предполагает: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(в том числе в качестве предметов-заместителей в детской игре).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4) Вариативность среды предполагает: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5) Доступность среды предполагает: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исправность и сохранность материалов и оборудования.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6) Безопасность предметно-пространственной среды предполагает соответствие всех её элементов требованиям по обеспечению надёжности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безопасности их использования.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3.3.5. 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566089" w:rsidRPr="00566089" w:rsidRDefault="00566089" w:rsidP="00566089">
      <w:pPr>
        <w:spacing w:after="120" w:line="312" w:lineRule="atLeast"/>
        <w:outlineLvl w:val="1"/>
        <w:rPr>
          <w:rFonts w:ascii="Arial" w:eastAsia="Times New Roman" w:hAnsi="Arial" w:cs="Arial"/>
          <w:color w:val="F4AF4A"/>
          <w:sz w:val="27"/>
          <w:szCs w:val="27"/>
        </w:rPr>
      </w:pPr>
      <w:r w:rsidRPr="00566089">
        <w:rPr>
          <w:rFonts w:ascii="Arial" w:eastAsia="Times New Roman" w:hAnsi="Arial" w:cs="Arial"/>
          <w:color w:val="000000"/>
          <w:sz w:val="36"/>
          <w:szCs w:val="36"/>
        </w:rPr>
        <w:t>3.4. Требования к кадровым условиям реализации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3.4.1. Реализация Программы обеспечивается руководящими, педагогическими,учебно-вспомогательными, административно-хозяйственными работникамиОрганизации. В реализации Программы могут также участвовать научные работники Организации. Иные работники Организации, в том числе осуществляющие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финансовую и хозяйственную деятельности, охрану жизни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здоровья детей,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 обеспечивают реализацию Программы.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Едином квалификационном справочнике должностей руководителей, специалистов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служащих, раздел «Квалификационные характеристики должностей работников образования», утверждённом приказом Министерства здравоохранения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и социального развития Российской Федерации от 26 августа 2010 г. № 761н (зарегистрирован Министерством юстиции Российской Федерации 6 октября 2010 г., регистрационный № 18638), с изменениями внесёнными приказом Министерства здравоохранения и социального развития Российской Федерации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от 31 мая 2011 г. № 448н (зарегистрирован Министерством юстиции Российской Федерации 1 июля 2011 г., регистрационный № 21240).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Должностной состав и количество работников, необходимых для реализации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обеспечения реализации Программы, определяются ее целями и задачами, а также особенностями развития детей</w:t>
      </w:r>
      <w:r w:rsidRPr="00566089">
        <w:rPr>
          <w:rFonts w:ascii="Times New Roman" w:eastAsia="Times New Roman" w:hAnsi="Times New Roman" w:cs="Times New Roman"/>
          <w:color w:val="FF0000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в Группе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При реализации Программы:</w:t>
      </w:r>
    </w:p>
    <w:p w:rsidR="00566089" w:rsidRPr="00566089" w:rsidRDefault="00566089" w:rsidP="00566089">
      <w:pPr>
        <w:numPr>
          <w:ilvl w:val="0"/>
          <w:numId w:val="12"/>
        </w:numPr>
        <w:spacing w:after="120" w:line="273" w:lineRule="atLeast"/>
        <w:ind w:left="0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Каждая группа должна непрерывно сопровождаться одним или более воспитателем.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50 процентов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 времени пребывания воспитанников в Организации, но не менее 2-х часов (для группы кратковременного пребывания), действуют следующие рекомендуемые соотношения числа воспитателей, реализующих Программу, к числу воспитанников, которые зависят от возраста детей: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от двух месяцев до полутора лет – не менее одного воспитателя на 5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от полутора до трёх лет – не менее одного воспитателя на 8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от трёх лет и старше – не менее одного воспитателя на 12 детей.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2) Каждая группа должна непрерывно сопровождаться одним или более младшим воспитателем или помощником воспитателя.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 наличии воспитанников от двух месяцев до трёх лет рекомендуется предусмотреть не менее одного младшего 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воспитателя или помощника воспитателя на каждые 10 воспитанников указанного возраста в течение всего времени пребывания воспитанников в организации.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3) Вне зависимости от продолжительности пребывания воспитанников в Организации на каждые 30 детей рекомендуется предусмотреть не менее одного работника, относящегося к категории прочего педагогического персонала, реализующего Программу.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3.4.2.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Педагогические работники, реализующие Программу, должны обладать основными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компетенциями, необходимыми для создания условия развития детей, обозначенными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bscript"/>
        </w:rPr>
        <w:t>в п. 3.2.5 настоящего Стандарта.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3.4.3. При работе в Группах для детей с ограниченными возможностям здоровья в Организации должны быть дополнительно предусмотрены должности педагогических работников, имеющих соответствующую квалификацию для работы с данными ограничениями здоровья детей.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3.4.4. При организации инклюзивного образования: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при включении в Группу детей с ограниченными возможностям здоровья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к реализации Программы должны быть привлечены дополнительные педагогические работники, имеющие соответствующую квалификацию для работы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 данными ограничениями здоровья детей. Рекомендуется привлекать соответствующих педагогических работников для каждой Группы,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 которой организовано инклюзивное образование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при включении в Группу иных категорий детей, имеющих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специальные образовательные потребности, в том числе находящихся в трудной жизненной ситуации</w:t>
      </w:r>
      <w:bookmarkStart w:id="7" w:name="sdfootnote7anc"/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"sdfootnote7sym" </w:instrTex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7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</w:rPr>
        <w:fldChar w:fldCharType="end"/>
      </w:r>
      <w:bookmarkEnd w:id="7"/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, могут быть привлечены дополнительные педагогические работники, имеющие соответствующую квалификацию.</w:t>
      </w:r>
    </w:p>
    <w:p w:rsidR="00566089" w:rsidRPr="00566089" w:rsidRDefault="00566089" w:rsidP="00566089">
      <w:pPr>
        <w:spacing w:after="120" w:line="312" w:lineRule="atLeast"/>
        <w:outlineLvl w:val="1"/>
        <w:rPr>
          <w:rFonts w:ascii="Arial" w:eastAsia="Times New Roman" w:hAnsi="Arial" w:cs="Arial"/>
          <w:color w:val="F4AF4A"/>
          <w:sz w:val="27"/>
          <w:szCs w:val="27"/>
        </w:rPr>
      </w:pPr>
      <w:r w:rsidRPr="00566089">
        <w:rPr>
          <w:rFonts w:ascii="Arial" w:eastAsia="Times New Roman" w:hAnsi="Arial" w:cs="Arial"/>
          <w:color w:val="000000"/>
          <w:sz w:val="36"/>
          <w:szCs w:val="36"/>
        </w:rPr>
        <w:t>3.5. Требования к материально-техническим условиям реализации</w:t>
      </w:r>
      <w:r w:rsidRPr="00566089">
        <w:rPr>
          <w:rFonts w:ascii="Arial" w:eastAsia="Times New Roman" w:hAnsi="Arial" w:cs="Arial"/>
          <w:color w:val="000000"/>
          <w:sz w:val="36"/>
          <w:szCs w:val="36"/>
        </w:rPr>
        <w:br/>
        <w:t>основной образовательной программы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3.5.1. Требования к материально-техническим условиям реализации Программы включают: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 требования, определяемые в соответствии с санитарно-эпидемиологическими правилами и нормативами;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2) требования, определяемые в соответствии с правилами пожарной безопасности;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 требования к средствам обучения и воспитания в соответствии с возрастом и индивидуальными особенностями развития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4) оснащенность помещений развивающей предметно-пространственной средой;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5) 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566089" w:rsidRPr="00566089" w:rsidRDefault="00566089" w:rsidP="00566089">
      <w:pPr>
        <w:spacing w:after="120" w:line="312" w:lineRule="atLeast"/>
        <w:outlineLvl w:val="1"/>
        <w:rPr>
          <w:rFonts w:ascii="Arial" w:eastAsia="Times New Roman" w:hAnsi="Arial" w:cs="Arial"/>
          <w:color w:val="F4AF4A"/>
          <w:sz w:val="27"/>
          <w:szCs w:val="27"/>
        </w:rPr>
      </w:pPr>
      <w:r w:rsidRPr="00566089">
        <w:rPr>
          <w:rFonts w:ascii="Arial" w:eastAsia="Times New Roman" w:hAnsi="Arial" w:cs="Arial"/>
          <w:color w:val="000000"/>
          <w:sz w:val="36"/>
          <w:szCs w:val="36"/>
        </w:rPr>
        <w:t>3.6. Требования к финансовым условиям реализации основной</w:t>
      </w:r>
      <w:r w:rsidRPr="00566089">
        <w:rPr>
          <w:rFonts w:ascii="Arial" w:eastAsia="Times New Roman" w:hAnsi="Arial" w:cs="Arial"/>
          <w:color w:val="000000"/>
          <w:sz w:val="36"/>
          <w:szCs w:val="36"/>
        </w:rPr>
        <w:br/>
        <w:t>образовательной программы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3.6.1. 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в государственных, муниципальных и частных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организациях осуществляется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на основе нормативов обеспечения государственных гарантий реализации прав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на получение общедоступного и бесплатного дошкольного образования, определяемых органами государственной власти субъектов Российской Федерации, обеспечивающих реализацию Программы в соответствии со Стандартом.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3.6.2. Финансовые условия реализации Программы должны: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1) обеспечивать возможность выполнения требований Стандарта к условиям реализации и структуре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2) обеспечивать реализацию обязательной части Программы и части, формируемой участниками образовательного процесса, учитывая вариативность индивидуальных траекторий развития детей;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3) отражать структуру и объём расходов, необходимых для реализации Программы, а также механизм их формирования.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3.6.3. 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 Указанные нормативы определяются в соответствии со Стандартом, с учётом типа Организации, специальных условий получения образования детьми с ограниченными возможностями здоровья(специальные условия образования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noBreakHyphen/>
        <w:t xml:space="preserve"> специальные образовательные программы, методы и средства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сурдоперевод при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реализации образовательных программ,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безбарьерную среду жизнедеятельности, без которых освоение образовательных программ лицами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ограниченными возможностями здоровья затруднено),обеспечения дополнительного профессионального образования педагогических работников, обеспечения безопасных условий обучения и воспитания, охраны здоровья детей, направленности Программы, категории детей, форм обучения и иных особенностей образовательной деятельности, и должен быть достаточным и необходимым для осуществления Организацией: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расходов на оплату труда работников, реализующих Программу;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расходов на средства обучения и воспитания, соответствующие материалы,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 xml:space="preserve">в том числе приобретение учебных изданий в бумажном и электронном виде, дидактических материалов, аудио- и видео-материалов,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среды,в том числе специальных для детей с ограниченными возможностями здоровья. 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т.п.), материалами, оборудованием и инвентарем для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развития детей дошкольного возраста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соответствии с особенностями каждого возрастного этапа, охраны и укрепления их здоровья, учёта особенностей и коррекции недостатков их развития, 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 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расходов, связанных с дополнительным профессиональным образованием руководящих и педагогических работников по профилю их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иных расходов, связанных с реализацией и обеспечением реализации Программы.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Arial" w:eastAsia="Times New Roman" w:hAnsi="Arial" w:cs="Arial"/>
          <w:color w:val="F4AF4A"/>
          <w:kern w:val="36"/>
          <w:sz w:val="36"/>
          <w:szCs w:val="36"/>
        </w:rPr>
        <w:t> </w:t>
      </w:r>
    </w:p>
    <w:p w:rsidR="00566089" w:rsidRPr="00566089" w:rsidRDefault="00566089" w:rsidP="00566089">
      <w:pPr>
        <w:spacing w:after="120" w:line="312" w:lineRule="atLeast"/>
        <w:jc w:val="center"/>
        <w:outlineLvl w:val="0"/>
        <w:rPr>
          <w:rFonts w:ascii="Arial" w:eastAsia="Times New Roman" w:hAnsi="Arial" w:cs="Arial"/>
          <w:color w:val="F4AF4A"/>
          <w:kern w:val="36"/>
          <w:sz w:val="36"/>
          <w:szCs w:val="36"/>
        </w:rPr>
      </w:pP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val="en-US"/>
        </w:rPr>
        <w:t>I</w:t>
      </w:r>
      <w:r w:rsidRPr="0056608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</w:rPr>
        <w:t>V. ТРЕБОВАНИЯ К РЕЗУЛЬТАТАМ ОСВОЕНИЯ ОСНОВНОЙ ОБРАЗОВАТЕЛЬНОЙ ПРОГРАММЫ ДОШКОЛЬНОГО ОБРАЗОВАНИЯ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4.1.</w:t>
      </w:r>
      <w:r w:rsidRPr="00566089">
        <w:rPr>
          <w:rFonts w:ascii="Courier New" w:eastAsia="Times New Roman" w:hAnsi="Courier New" w:cs="Courier New"/>
          <w:color w:val="333333"/>
          <w:sz w:val="36"/>
          <w:szCs w:val="36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Требования Стандарта к результатам освоения Программы представлены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Специфика дошкольного детства (гибкость, пластичность развития ребёнка,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Российской Федерации, отсутствие возможности вменения ребёнку какой-либо ответственности за результат)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4.2. 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Организации, реализующей Программу.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4.3. 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</w:t>
      </w:r>
      <w:bookmarkStart w:id="8" w:name="sdfootnote8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"sdfootnote8sym"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8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8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 Освоение Программы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не сопровождается проведением промежуточных аттестаций и итоговой аттестации воспитанников</w:t>
      </w:r>
      <w:bookmarkStart w:id="9" w:name="sdfootnote9anc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begin"/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instrText xml:space="preserve"> HYPERLINK "http://detsad-kolosok-ustinkino.umi.ru/obrazovatel_nye_standarty/federal_nyj_gosudarstvennyj_obrazovatel_nyj_standart_doshkol_nogo_obrazovaniya11/" \l "sdfootnote9sym" </w:instrTex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separate"/>
      </w:r>
      <w:r w:rsidRPr="00566089">
        <w:rPr>
          <w:rFonts w:ascii="Times New Roman" w:eastAsia="Times New Roman" w:hAnsi="Times New Roman" w:cs="Times New Roman"/>
          <w:color w:val="0C67BA"/>
          <w:sz w:val="25"/>
          <w:szCs w:val="25"/>
          <w:u w:val="single"/>
          <w:vertAlign w:val="superscript"/>
        </w:rPr>
        <w:t>9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  <w:vertAlign w:val="superscript"/>
        </w:rPr>
        <w:fldChar w:fldCharType="end"/>
      </w:r>
      <w:bookmarkEnd w:id="9"/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4.4. Настоящие требования являются ориентирами для: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а) построения образовательной политики на соответствующих уровнях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учётом целей дошкольного образования, общих для всего образовательного пространства Российской Федерации;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б)  решения задач: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формирования Программы;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анализа профессиональной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взаимодействия с семьями;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в)  изучения характеристик образования детей в возрасте от 2 месяцев до 8 лет;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4.5. Целевые ориентиры не могут служить непосредственным основанием при решении управленческих задач, включая: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аттестацию педагогических кадров;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оценку качества образования;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распределение стимулирующего фонда оплаты труда работников Организации.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4.6. К целевым ориентирам дошкольного образования относятся следующие социально-нормативные возрастные характеристики возможных достижений ребёнка: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Целевые ориентиры образования в младенческом и раннем возрасте: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ребенок интересуется окружающими предметами и активно действует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проявляет интерес к сверстникам; наблюдает за их действиями и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подражаетим;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проявляет интерес к стихам, песням и сказкам, рассматриванию картинки, стремится двигаться под музыку; эмоционально откликается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br/>
        <w:t>на различные произведения культуры и искусства;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 ребёнка развита крупная моторика, он стремится осваивать различные виды движения (бег, лазанье, перешагивание и пр.).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Целевые ориентиры на этапе завершения дошкольного образования:</w:t>
      </w:r>
    </w:p>
    <w:p w:rsidR="00566089" w:rsidRPr="00566089" w:rsidRDefault="00566089" w:rsidP="00566089">
      <w:pPr>
        <w:spacing w:after="120" w:line="273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ребёнок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овладевает основными культурными способами деятельности, 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проявляетинициативу и самостоятельность в разных видах деятельности – игре, общении, познавательно-исследовательской деятельности, конструировании и др.; способенвыбирать себе род занятий, участников по совместной деятельности;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ребёнок обладает установкой положительного отношения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к миру, к разным видам труда, другим людям и самому себе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, обладает чувством собственного достоинства;активно взаимодействует со сверстниками и взрослыми, 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ребёнок обладает развитым воображением, которое реализуется в разных видах деятельности, и прежде всего в игре; ребёнок владеет разными формами и видами игры, различает условную и реальную ситуации, умеет подчиняться разным правилам и социальным нормам;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ребёнок достаточно хорошо владеет устной речью, может выражать свои мысли и желания,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может использовать речь для выражения своих мыслей, чувств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ребёнок способен к волевым усилиям, </w:t>
      </w:r>
      <w:r w:rsidRPr="00566089">
        <w:rPr>
          <w:rFonts w:ascii="Times New Roman" w:eastAsia="Times New Roman" w:hAnsi="Times New Roman" w:cs="Times New Roman"/>
          <w:color w:val="000000"/>
          <w:sz w:val="36"/>
          <w:szCs w:val="36"/>
        </w:rPr>
        <w:t>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ребёнок проявляет любознательность, 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 наблюдать, экспериментировать. Обладает </w:t>
      </w: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lastRenderedPageBreak/>
        <w:t>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 способен к принятию собственных решений, опираясь на свои знания и умения в различных видах деятельности.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4.7. 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Times New Roman" w:eastAsia="Times New Roman" w:hAnsi="Times New Roman" w:cs="Times New Roman"/>
          <w:color w:val="333333"/>
          <w:sz w:val="36"/>
          <w:szCs w:val="36"/>
        </w:rPr>
        <w:t>4.8. 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– как создающие предпосылки для их реализации.</w:t>
      </w:r>
    </w:p>
    <w:bookmarkStart w:id="10" w:name="sdfootnote1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"sdfootnote1anc"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1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0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Российская газета, 25 декабря 1993 г.; Собрание законодательства Российской Федерации 2009, № 1, ст. 1, ст. 2.</w:t>
      </w:r>
    </w:p>
    <w:bookmarkStart w:id="11" w:name="sdfootnote2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"sdfootnote2anc"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2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1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Сборник международных договоров СССР, 1993, выпуск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  <w:lang w:val="en-US"/>
        </w:rPr>
        <w:t>XLVI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bookmarkStart w:id="12" w:name="sdfootnote3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"sdfootnote3anc"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3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2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Часть 1 статьи 67 Федерального закона от 29 декабря 2012 г. № 273-ФЗ «Об образовании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в Российской Федерации» (Собрание законодательства Российской Федерации, 2012, № 53,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ст. 7598; 2013, № 19, ст. 2326).</w:t>
      </w:r>
    </w:p>
    <w:bookmarkStart w:id="13" w:name="sdfootnote4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"sdfootnote4anc"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4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3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Часть 6 статьи 12 Федерального закона от 29 декабря 2012 г. № 273-ФЗ «Об образовании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в Российской Федерации» (Собрание законодательства Российской Федерации, 2012, № 53,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ст. 7598; 2013, № 19, ст. 2326).</w:t>
      </w:r>
    </w:p>
    <w:bookmarkStart w:id="14" w:name="sdfootnote5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"sdfootnote5anc"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5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4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При круглосуточном пребывании детей в Группе реализация программы осуществляется не более 14 часов с учетом режима дня и возрастных категорий детей.</w:t>
      </w:r>
    </w:p>
    <w:bookmarkStart w:id="15" w:name="sdfootnote6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lastRenderedPageBreak/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"sdfootnote6anc"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6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5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Пункт 9 части 1 статьи 34 Федерального закона от 29 декабря 2012 г. № 273-ФЗ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«Об образовании в Российской Федерации» (Собрание законодательства Российской Федерации, 2012, № 53, ст. 7598; 2013, № 19, ст. 2326).</w:t>
      </w:r>
    </w:p>
    <w:bookmarkStart w:id="16" w:name="sdfootnote7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"sdfootnote7anc"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7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6"/>
      <w:r w:rsidRPr="00566089">
        <w:rPr>
          <w:rFonts w:ascii="Times New Roman" w:eastAsia="Times New Roman" w:hAnsi="Times New Roman" w:cs="Times New Roman"/>
          <w:color w:val="000000"/>
          <w:sz w:val="27"/>
          <w:szCs w:val="27"/>
        </w:rPr>
        <w:t>Статья 1 Федерального закона от 24 июля 1998 г. .№ 124-ФЗ «Об основных гарантиях прав ребёнка в Российской Федерации» (Собрание законодательства Российской Федерации, 1998, </w:t>
      </w:r>
      <w:r w:rsidRPr="0056608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№ 31, ст. 3802; 2004, № 35, ст. 3607; № 52, ст. 5274; 2007, № 27, ст. 3213, 3215; 2009, №18, </w:t>
      </w:r>
      <w:r w:rsidRPr="00566089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ст. 2151; №51, ст. 6163; 2013, № 14, ст. 1666; № 27, ст. 3477).</w:t>
      </w:r>
    </w:p>
    <w:bookmarkStart w:id="17" w:name="sdfootnote8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"sdfootnote8anc"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8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7"/>
      <w:r w:rsidRPr="00566089">
        <w:rPr>
          <w:rFonts w:ascii="Times New Roman" w:eastAsia="Times New Roman" w:hAnsi="Times New Roman" w:cs="Times New Roman"/>
          <w:color w:val="000000"/>
          <w:sz w:val="27"/>
          <w:szCs w:val="27"/>
        </w:rPr>
        <w:t> С учетом положений части 2 статьи 11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Федерального закона от 29 декабря 2012 г. № 273-ФЗ «Об образовании в Российской Федерации» (Собрание законодательства Российской Федерации, 2012, № 53, ст. 7598; 2013, № 19, ст. 2326).</w:t>
      </w:r>
    </w:p>
    <w:bookmarkStart w:id="18" w:name="sdfootnote9sym"/>
    <w:p w:rsidR="00566089" w:rsidRPr="00566089" w:rsidRDefault="00566089" w:rsidP="00566089">
      <w:pPr>
        <w:spacing w:after="120" w:line="273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begin"/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instrText xml:space="preserve"> HYPERLINK "http://detsad-kolosok-ustinkino.umi.ru/obrazovatel_nye_standarty/federal_nyj_gosudarstvennyj_obrazovatel_nyj_standart_doshkol_nogo_obrazovaniya11/" \l "sdfootnote9anc" </w:instrTex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separate"/>
      </w:r>
      <w:r w:rsidRPr="00566089">
        <w:rPr>
          <w:rFonts w:ascii="Arial" w:eastAsia="Times New Roman" w:hAnsi="Arial" w:cs="Arial"/>
          <w:color w:val="0C67BA"/>
          <w:sz w:val="21"/>
          <w:szCs w:val="21"/>
          <w:u w:val="single"/>
        </w:rPr>
        <w:t>9</w:t>
      </w:r>
      <w:r w:rsidRPr="00566089">
        <w:rPr>
          <w:rFonts w:ascii="Arial" w:eastAsia="Times New Roman" w:hAnsi="Arial" w:cs="Arial"/>
          <w:color w:val="333333"/>
          <w:sz w:val="21"/>
          <w:szCs w:val="21"/>
        </w:rPr>
        <w:fldChar w:fldCharType="end"/>
      </w:r>
      <w:bookmarkEnd w:id="18"/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t> Часть 2 статьи 64 Федерального закона от 29 декабря 2012 г. № 273-ФЗ «Об образовании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в Российской Федерации» (Собрание законодательства Российской Федерации, 2012, № 53, </w:t>
      </w:r>
      <w:r w:rsidRPr="00566089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ст. 7598; 2013, № 19, ст. 2326).</w:t>
      </w:r>
    </w:p>
    <w:p w:rsidR="00566089" w:rsidRDefault="00566089">
      <w:bookmarkStart w:id="19" w:name="_GoBack"/>
      <w:bookmarkEnd w:id="19"/>
    </w:p>
    <w:sectPr w:rsidR="00566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8A8"/>
    <w:multiLevelType w:val="multilevel"/>
    <w:tmpl w:val="E2EE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104D1"/>
    <w:multiLevelType w:val="multilevel"/>
    <w:tmpl w:val="0BA88D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74EC0"/>
    <w:multiLevelType w:val="multilevel"/>
    <w:tmpl w:val="C0F4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407B5F"/>
    <w:multiLevelType w:val="multilevel"/>
    <w:tmpl w:val="6FA0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65774"/>
    <w:multiLevelType w:val="multilevel"/>
    <w:tmpl w:val="68A28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D6491"/>
    <w:multiLevelType w:val="multilevel"/>
    <w:tmpl w:val="CEB4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65555"/>
    <w:multiLevelType w:val="multilevel"/>
    <w:tmpl w:val="F0E4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B833F2"/>
    <w:multiLevelType w:val="multilevel"/>
    <w:tmpl w:val="F1D40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A100D"/>
    <w:multiLevelType w:val="multilevel"/>
    <w:tmpl w:val="EA26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DA5552"/>
    <w:multiLevelType w:val="multilevel"/>
    <w:tmpl w:val="FB28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94220E"/>
    <w:multiLevelType w:val="multilevel"/>
    <w:tmpl w:val="310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EC1741"/>
    <w:multiLevelType w:val="multilevel"/>
    <w:tmpl w:val="BAC81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decimal"/>
        <w:lvlText w:val="%1."/>
        <w:lvlJc w:val="left"/>
      </w:lvl>
    </w:lvlOverride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89"/>
    <w:rsid w:val="005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A71F-D1D1-4EAD-8569-EDEC84D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8580</Words>
  <Characters>48910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 Rae</dc:creator>
  <cp:keywords/>
  <dc:description/>
  <cp:lastModifiedBy>MiHee Rae</cp:lastModifiedBy>
  <cp:revision>1</cp:revision>
  <dcterms:created xsi:type="dcterms:W3CDTF">2016-09-11T12:34:00Z</dcterms:created>
  <dcterms:modified xsi:type="dcterms:W3CDTF">2016-09-11T12:36:00Z</dcterms:modified>
</cp:coreProperties>
</file>